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27" w:rsidRPr="00655FAD" w:rsidRDefault="00395127" w:rsidP="00395127">
      <w:pPr>
        <w:widowControl/>
        <w:jc w:val="center"/>
        <w:rPr>
          <w:rFonts w:eastAsia="標楷體"/>
          <w:b/>
          <w:sz w:val="36"/>
          <w:szCs w:val="36"/>
        </w:rPr>
      </w:pPr>
      <w:r w:rsidRPr="00655FAD">
        <w:rPr>
          <w:rFonts w:eastAsia="標楷體"/>
          <w:b/>
          <w:sz w:val="36"/>
          <w:szCs w:val="36"/>
        </w:rPr>
        <w:t>國立臺灣師範大學化學系碩士班研究生選修課程規則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r w:rsidRPr="00395127">
        <w:rPr>
          <w:rFonts w:eastAsia="標楷體"/>
          <w:sz w:val="16"/>
          <w:szCs w:val="16"/>
        </w:rPr>
        <w:t>101.03.23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r w:rsidRPr="00395127">
        <w:rPr>
          <w:rFonts w:eastAsia="標楷體"/>
          <w:sz w:val="16"/>
          <w:szCs w:val="16"/>
        </w:rPr>
        <w:t>102.04.26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bookmarkStart w:id="0" w:name="_GoBack"/>
      <w:bookmarkEnd w:id="0"/>
      <w:r w:rsidRPr="00395127">
        <w:rPr>
          <w:rFonts w:eastAsia="標楷體"/>
          <w:sz w:val="16"/>
          <w:szCs w:val="16"/>
        </w:rPr>
        <w:t>102.06.26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r w:rsidRPr="00395127">
        <w:rPr>
          <w:rFonts w:eastAsia="標楷體"/>
          <w:sz w:val="16"/>
          <w:szCs w:val="16"/>
        </w:rPr>
        <w:t>103.01.14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r w:rsidRPr="00395127">
        <w:rPr>
          <w:rFonts w:eastAsia="標楷體"/>
          <w:sz w:val="16"/>
          <w:szCs w:val="16"/>
        </w:rPr>
        <w:t>103.05.02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395127">
      <w:pPr>
        <w:spacing w:line="240" w:lineRule="exact"/>
        <w:jc w:val="right"/>
        <w:rPr>
          <w:rFonts w:eastAsia="標楷體"/>
          <w:sz w:val="16"/>
          <w:szCs w:val="16"/>
        </w:rPr>
      </w:pPr>
      <w:r w:rsidRPr="00395127">
        <w:rPr>
          <w:rFonts w:eastAsia="標楷體"/>
          <w:sz w:val="16"/>
          <w:szCs w:val="16"/>
        </w:rPr>
        <w:t>104.09.06</w:t>
      </w:r>
      <w:r w:rsidRPr="00395127">
        <w:rPr>
          <w:rFonts w:eastAsia="標楷體"/>
          <w:sz w:val="16"/>
          <w:szCs w:val="16"/>
        </w:rPr>
        <w:t>系</w:t>
      </w:r>
      <w:proofErr w:type="gramStart"/>
      <w:r w:rsidRPr="00395127">
        <w:rPr>
          <w:rFonts w:eastAsia="標楷體"/>
          <w:sz w:val="16"/>
          <w:szCs w:val="16"/>
        </w:rPr>
        <w:t>務</w:t>
      </w:r>
      <w:proofErr w:type="gramEnd"/>
      <w:r w:rsidRPr="00395127">
        <w:rPr>
          <w:rFonts w:eastAsia="標楷體"/>
          <w:sz w:val="16"/>
          <w:szCs w:val="16"/>
        </w:rPr>
        <w:t>會議審議通過</w:t>
      </w:r>
    </w:p>
    <w:p w:rsidR="00395127" w:rsidRPr="00395127" w:rsidRDefault="00395127" w:rsidP="00154549">
      <w:pPr>
        <w:spacing w:after="100" w:afterAutospacing="1"/>
        <w:ind w:left="425" w:hangingChars="177" w:hanging="425"/>
        <w:rPr>
          <w:rFonts w:eastAsia="標楷體"/>
        </w:rPr>
      </w:pPr>
      <w:r w:rsidRPr="00395127">
        <w:rPr>
          <w:rFonts w:eastAsia="標楷體"/>
        </w:rPr>
        <w:t>一、本系碩士班研究生畢業學分至少修畢</w:t>
      </w:r>
      <w:r w:rsidRPr="00395127">
        <w:rPr>
          <w:rFonts w:eastAsia="標楷體"/>
        </w:rPr>
        <w:t>24</w:t>
      </w:r>
      <w:r w:rsidRPr="00395127">
        <w:rPr>
          <w:rFonts w:eastAsia="標楷體"/>
        </w:rPr>
        <w:t>學分。畢業前至少須修畢四門化學專業課程，共計</w:t>
      </w:r>
      <w:r w:rsidRPr="00395127">
        <w:rPr>
          <w:rFonts w:eastAsia="標楷體"/>
        </w:rPr>
        <w:t>12</w:t>
      </w:r>
      <w:r w:rsidRPr="00395127">
        <w:rPr>
          <w:rFonts w:eastAsia="標楷體"/>
        </w:rPr>
        <w:t>學分。修畢</w:t>
      </w:r>
      <w:proofErr w:type="gramStart"/>
      <w:r w:rsidRPr="00395127">
        <w:rPr>
          <w:rFonts w:eastAsia="標楷體"/>
        </w:rPr>
        <w:t>暑期班同課程</w:t>
      </w:r>
      <w:proofErr w:type="gramEnd"/>
      <w:r w:rsidRPr="00395127">
        <w:rPr>
          <w:rFonts w:eastAsia="標楷體"/>
        </w:rPr>
        <w:t>同學分之副修課程且成績達</w:t>
      </w:r>
      <w:r w:rsidRPr="00395127">
        <w:rPr>
          <w:rFonts w:eastAsia="標楷體"/>
        </w:rPr>
        <w:t>85</w:t>
      </w:r>
      <w:r w:rsidRPr="00395127">
        <w:rPr>
          <w:rFonts w:eastAsia="標楷體"/>
        </w:rPr>
        <w:t>分以上者，經原任課教授同意可抵免學分，最高可抵免</w:t>
      </w:r>
      <w:r w:rsidRPr="00395127">
        <w:rPr>
          <w:rFonts w:eastAsia="標楷體"/>
        </w:rPr>
        <w:t>6</w:t>
      </w:r>
      <w:r w:rsidRPr="00395127">
        <w:rPr>
          <w:rFonts w:eastAsia="標楷體"/>
        </w:rPr>
        <w:t>學分；</w:t>
      </w:r>
      <w:proofErr w:type="gramStart"/>
      <w:r w:rsidRPr="00395127">
        <w:rPr>
          <w:rFonts w:eastAsia="標楷體"/>
        </w:rPr>
        <w:t>雖抵免</w:t>
      </w:r>
      <w:proofErr w:type="gramEnd"/>
      <w:r w:rsidRPr="00395127">
        <w:rPr>
          <w:rFonts w:eastAsia="標楷體"/>
        </w:rPr>
        <w:t>課程，但仍須註冊。</w:t>
      </w:r>
    </w:p>
    <w:p w:rsidR="00395127" w:rsidRPr="00395127" w:rsidRDefault="00395127" w:rsidP="002D25F3">
      <w:pPr>
        <w:spacing w:before="100" w:beforeAutospacing="1" w:after="100" w:afterAutospacing="1"/>
        <w:ind w:left="425" w:hangingChars="177" w:hanging="425"/>
        <w:rPr>
          <w:rFonts w:eastAsia="標楷體"/>
        </w:rPr>
      </w:pPr>
      <w:r w:rsidRPr="00395127">
        <w:rPr>
          <w:rFonts w:eastAsia="標楷體"/>
        </w:rPr>
        <w:t>二、本校本系畢業之學生，成績</w:t>
      </w:r>
      <w:r w:rsidRPr="00395127">
        <w:rPr>
          <w:rFonts w:eastAsia="標楷體"/>
        </w:rPr>
        <w:t>70</w:t>
      </w:r>
      <w:r w:rsidRPr="00395127">
        <w:rPr>
          <w:rFonts w:eastAsia="標楷體"/>
        </w:rPr>
        <w:t>分以上且未列入畢業最低學分者，可抵免非主領域</w:t>
      </w:r>
      <w:proofErr w:type="gramStart"/>
      <w:r w:rsidRPr="00395127">
        <w:rPr>
          <w:rFonts w:eastAsia="標楷體"/>
        </w:rPr>
        <w:t>大碩合開</w:t>
      </w:r>
      <w:proofErr w:type="gramEnd"/>
      <w:r w:rsidRPr="00395127">
        <w:rPr>
          <w:rFonts w:eastAsia="標楷體"/>
        </w:rPr>
        <w:t>之科目最多二科（共</w:t>
      </w:r>
      <w:r w:rsidRPr="00395127">
        <w:rPr>
          <w:rFonts w:eastAsia="標楷體"/>
        </w:rPr>
        <w:t>6</w:t>
      </w:r>
      <w:r w:rsidRPr="00395127">
        <w:rPr>
          <w:rFonts w:eastAsia="標楷體"/>
        </w:rPr>
        <w:t>學分），但外校畢業生考進本系碩士班之學生不予抵免。</w:t>
      </w:r>
    </w:p>
    <w:p w:rsidR="00395127" w:rsidRPr="00395127" w:rsidRDefault="00395127" w:rsidP="00395127">
      <w:pPr>
        <w:spacing w:before="100" w:beforeAutospacing="1" w:after="100" w:afterAutospacing="1"/>
        <w:ind w:left="365" w:hangingChars="152" w:hanging="365"/>
        <w:rPr>
          <w:rFonts w:eastAsia="標楷體"/>
        </w:rPr>
      </w:pPr>
      <w:r w:rsidRPr="00395127">
        <w:rPr>
          <w:rFonts w:eastAsia="標楷體"/>
        </w:rPr>
        <w:t>三、畢業前需修過</w:t>
      </w:r>
      <w:r w:rsidRPr="00395127">
        <w:rPr>
          <w:rFonts w:eastAsia="標楷體"/>
        </w:rPr>
        <w:t>4</w:t>
      </w:r>
      <w:r w:rsidRPr="00395127">
        <w:rPr>
          <w:rFonts w:eastAsia="標楷體"/>
        </w:rPr>
        <w:t>學期書報討論（各</w:t>
      </w:r>
      <w:r w:rsidRPr="00395127">
        <w:rPr>
          <w:rFonts w:eastAsia="標楷體"/>
        </w:rPr>
        <w:t>2</w:t>
      </w:r>
      <w:r w:rsidRPr="00395127">
        <w:rPr>
          <w:rFonts w:eastAsia="標楷體"/>
        </w:rPr>
        <w:t>學分）外，並加選</w:t>
      </w:r>
      <w:r w:rsidRPr="00395127">
        <w:rPr>
          <w:rFonts w:eastAsia="標楷體"/>
        </w:rPr>
        <w:t>4</w:t>
      </w:r>
      <w:r w:rsidRPr="00395127">
        <w:rPr>
          <w:rFonts w:eastAsia="標楷體"/>
        </w:rPr>
        <w:t>學期系所開設之現代化學專論（各</w:t>
      </w:r>
      <w:r w:rsidRPr="00395127">
        <w:rPr>
          <w:rFonts w:eastAsia="標楷體"/>
        </w:rPr>
        <w:t>1</w:t>
      </w:r>
      <w:r w:rsidRPr="00395127">
        <w:rPr>
          <w:rFonts w:eastAsia="標楷體"/>
        </w:rPr>
        <w:t>學分）。</w:t>
      </w:r>
      <w:r w:rsidRPr="00395127">
        <w:rPr>
          <w:rFonts w:eastAsia="標楷體"/>
        </w:rPr>
        <w:t>(103</w:t>
      </w:r>
      <w:r w:rsidRPr="00395127">
        <w:rPr>
          <w:rFonts w:eastAsia="標楷體"/>
        </w:rPr>
        <w:t>學年度（含）入學開始實施</w:t>
      </w:r>
      <w:r w:rsidRPr="00395127">
        <w:rPr>
          <w:rFonts w:eastAsia="標楷體"/>
        </w:rPr>
        <w:t>)</w:t>
      </w:r>
    </w:p>
    <w:p w:rsidR="00395127" w:rsidRPr="00395127" w:rsidRDefault="00395127" w:rsidP="002D25F3">
      <w:pPr>
        <w:spacing w:before="100" w:beforeAutospacing="1"/>
        <w:ind w:left="365" w:hangingChars="152" w:hanging="365"/>
        <w:rPr>
          <w:rFonts w:eastAsia="標楷體"/>
        </w:rPr>
      </w:pPr>
      <w:r w:rsidRPr="00395127">
        <w:rPr>
          <w:rFonts w:eastAsia="標楷體"/>
        </w:rPr>
        <w:t>四、主領域必選科目</w:t>
      </w:r>
      <w:proofErr w:type="gramStart"/>
      <w:r w:rsidRPr="00395127">
        <w:rPr>
          <w:rFonts w:eastAsia="標楷體"/>
        </w:rPr>
        <w:t>﹝</w:t>
      </w:r>
      <w:proofErr w:type="gramEnd"/>
      <w:r w:rsidRPr="00395127">
        <w:rPr>
          <w:rFonts w:eastAsia="標楷體"/>
        </w:rPr>
        <w:t>畢業前一定要及格</w:t>
      </w:r>
      <w:proofErr w:type="gramStart"/>
      <w:r w:rsidRPr="00395127">
        <w:rPr>
          <w:rFonts w:eastAsia="標楷體"/>
        </w:rPr>
        <w:t>﹞</w:t>
      </w:r>
      <w:proofErr w:type="gramEnd"/>
      <w:r w:rsidRPr="00395127">
        <w:rPr>
          <w:rFonts w:eastAsia="標楷體"/>
        </w:rPr>
        <w:t>：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6520"/>
        <w:gridCol w:w="992"/>
      </w:tblGrid>
      <w:tr w:rsidR="00395127" w:rsidRPr="00395127" w:rsidTr="00A117BB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組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必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選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科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目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名</w:t>
            </w:r>
            <w:r w:rsidRPr="00395127">
              <w:rPr>
                <w:rFonts w:eastAsia="標楷體"/>
              </w:rPr>
              <w:t xml:space="preserve">  </w:t>
            </w:r>
            <w:r w:rsidRPr="00395127">
              <w:rPr>
                <w:rFonts w:eastAsia="標楷體"/>
              </w:rPr>
              <w:t>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備</w:t>
            </w:r>
            <w:r w:rsidRPr="00395127">
              <w:rPr>
                <w:rFonts w:eastAsia="標楷體"/>
              </w:rPr>
              <w:t xml:space="preserve">  </w:t>
            </w:r>
            <w:proofErr w:type="gramStart"/>
            <w:r w:rsidRPr="00395127">
              <w:rPr>
                <w:rFonts w:eastAsia="標楷體"/>
              </w:rPr>
              <w:t>註</w:t>
            </w:r>
            <w:proofErr w:type="gramEnd"/>
          </w:p>
        </w:tc>
      </w:tr>
      <w:tr w:rsidR="00395127" w:rsidRPr="00395127" w:rsidTr="00A117B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有機組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395127">
            <w:pPr>
              <w:ind w:rightChars="47" w:right="113"/>
              <w:rPr>
                <w:rFonts w:eastAsia="標楷體"/>
              </w:rPr>
            </w:pPr>
            <w:r w:rsidRPr="00395127">
              <w:rPr>
                <w:rFonts w:eastAsia="標楷體"/>
              </w:rPr>
              <w:t>有機光譜學、有機反應機構、有機合成、</w:t>
            </w:r>
            <w:proofErr w:type="gramStart"/>
            <w:r w:rsidRPr="00395127">
              <w:rPr>
                <w:rFonts w:eastAsia="標楷體"/>
              </w:rPr>
              <w:t>有機化學特論</w:t>
            </w:r>
            <w:proofErr w:type="gramEnd"/>
            <w:r w:rsidRPr="00395127">
              <w:rPr>
                <w:rFonts w:eastAsia="標楷體"/>
              </w:rPr>
              <w:t>、生物化學、</w:t>
            </w:r>
            <w:proofErr w:type="gramStart"/>
            <w:r w:rsidRPr="00395127">
              <w:rPr>
                <w:rFonts w:eastAsia="標楷體"/>
              </w:rPr>
              <w:t>生物化學特論</w:t>
            </w:r>
            <w:proofErr w:type="gramEnd"/>
            <w:r w:rsidRPr="00395127">
              <w:rPr>
                <w:rFonts w:eastAsia="標楷體"/>
              </w:rPr>
              <w:t>、高等生物化學</w:t>
            </w:r>
            <w:r w:rsidRPr="00395127">
              <w:rPr>
                <w:rFonts w:eastAsia="標楷體"/>
              </w:rPr>
              <w:t>(</w:t>
            </w:r>
            <w:proofErr w:type="gramStart"/>
            <w:r w:rsidRPr="00395127">
              <w:rPr>
                <w:rFonts w:eastAsia="標楷體"/>
              </w:rPr>
              <w:t>一</w:t>
            </w:r>
            <w:proofErr w:type="gramEnd"/>
            <w:r w:rsidRPr="00395127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七選二</w:t>
            </w:r>
          </w:p>
        </w:tc>
      </w:tr>
      <w:tr w:rsidR="00395127" w:rsidRPr="00395127" w:rsidTr="00A117B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無機組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395127">
            <w:pPr>
              <w:ind w:left="426" w:rightChars="47" w:right="113" w:hanging="426"/>
              <w:rPr>
                <w:rFonts w:eastAsia="標楷體"/>
              </w:rPr>
            </w:pPr>
            <w:r w:rsidRPr="00395127">
              <w:rPr>
                <w:rFonts w:eastAsia="標楷體"/>
              </w:rPr>
              <w:t>高等無機化學</w:t>
            </w:r>
            <w:r w:rsidRPr="00395127">
              <w:rPr>
                <w:rFonts w:eastAsia="標楷體"/>
              </w:rPr>
              <w:t>(</w:t>
            </w:r>
            <w:proofErr w:type="gramStart"/>
            <w:r w:rsidRPr="00395127">
              <w:rPr>
                <w:rFonts w:eastAsia="標楷體"/>
              </w:rPr>
              <w:t>一</w:t>
            </w:r>
            <w:proofErr w:type="gramEnd"/>
            <w:r w:rsidRPr="00395127">
              <w:rPr>
                <w:rFonts w:eastAsia="標楷體"/>
              </w:rPr>
              <w:t>)</w:t>
            </w:r>
            <w:r w:rsidRPr="00395127">
              <w:rPr>
                <w:rFonts w:eastAsia="標楷體"/>
              </w:rPr>
              <w:t>、高等無機化學</w:t>
            </w:r>
            <w:r w:rsidRPr="00395127">
              <w:rPr>
                <w:rFonts w:eastAsia="標楷體"/>
              </w:rPr>
              <w:t>(</w:t>
            </w:r>
            <w:r w:rsidRPr="00395127">
              <w:rPr>
                <w:rFonts w:eastAsia="標楷體"/>
              </w:rPr>
              <w:t>二</w:t>
            </w:r>
            <w:r w:rsidRPr="00395127">
              <w:rPr>
                <w:rFonts w:eastAsia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</w:p>
        </w:tc>
      </w:tr>
      <w:tr w:rsidR="00395127" w:rsidRPr="00395127" w:rsidTr="00A117B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物化組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395127">
            <w:pPr>
              <w:ind w:rightChars="47" w:right="113"/>
              <w:rPr>
                <w:rFonts w:eastAsia="標楷體"/>
              </w:rPr>
            </w:pPr>
            <w:r w:rsidRPr="00395127">
              <w:rPr>
                <w:rFonts w:eastAsia="標楷體"/>
              </w:rPr>
              <w:t>化學熱力學、量子化學、化學動力學、統計熱力學、</w:t>
            </w:r>
            <w:proofErr w:type="gramStart"/>
            <w:r w:rsidRPr="00395127">
              <w:rPr>
                <w:rFonts w:eastAsia="標楷體"/>
              </w:rPr>
              <w:t>物理化學特論</w:t>
            </w:r>
            <w:proofErr w:type="gramEnd"/>
            <w:r w:rsidRPr="00395127">
              <w:rPr>
                <w:rFonts w:eastAsia="標楷體"/>
              </w:rPr>
              <w:t>、原子分子光譜學、分子模擬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七選二</w:t>
            </w:r>
          </w:p>
        </w:tc>
      </w:tr>
      <w:tr w:rsidR="00395127" w:rsidRPr="00395127" w:rsidTr="00A117B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分析組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395127">
            <w:pPr>
              <w:ind w:rightChars="47" w:right="113"/>
              <w:rPr>
                <w:rFonts w:eastAsia="標楷體"/>
              </w:rPr>
            </w:pPr>
            <w:r w:rsidRPr="00395127">
              <w:rPr>
                <w:rFonts w:eastAsia="標楷體"/>
              </w:rPr>
              <w:t>高等分析化學</w:t>
            </w:r>
            <w:r w:rsidRPr="00395127">
              <w:rPr>
                <w:rFonts w:eastAsia="標楷體"/>
              </w:rPr>
              <w:t>(</w:t>
            </w:r>
            <w:proofErr w:type="gramStart"/>
            <w:r w:rsidRPr="00395127">
              <w:rPr>
                <w:rFonts w:eastAsia="標楷體"/>
              </w:rPr>
              <w:t>一</w:t>
            </w:r>
            <w:proofErr w:type="gramEnd"/>
            <w:r w:rsidRPr="00395127">
              <w:rPr>
                <w:rFonts w:eastAsia="標楷體"/>
              </w:rPr>
              <w:t>)</w:t>
            </w:r>
            <w:r w:rsidRPr="00395127">
              <w:rPr>
                <w:rFonts w:eastAsia="標楷體"/>
              </w:rPr>
              <w:t>、高等分析化學</w:t>
            </w:r>
            <w:r w:rsidRPr="00395127">
              <w:rPr>
                <w:rFonts w:eastAsia="標楷體"/>
              </w:rPr>
              <w:t>(</w:t>
            </w:r>
            <w:r w:rsidRPr="00395127">
              <w:rPr>
                <w:rFonts w:eastAsia="標楷體"/>
              </w:rPr>
              <w:t>二</w:t>
            </w:r>
            <w:r w:rsidRPr="00395127">
              <w:rPr>
                <w:rFonts w:eastAsia="標楷體"/>
              </w:rPr>
              <w:t>)</w:t>
            </w:r>
            <w:r w:rsidRPr="00395127">
              <w:rPr>
                <w:rFonts w:eastAsia="標楷體"/>
              </w:rPr>
              <w:t>、</w:t>
            </w:r>
            <w:proofErr w:type="gramStart"/>
            <w:r w:rsidRPr="00395127">
              <w:rPr>
                <w:rFonts w:eastAsia="標楷體"/>
              </w:rPr>
              <w:t>分析特論</w:t>
            </w:r>
            <w:proofErr w:type="gramEnd"/>
            <w:r w:rsidRPr="00395127">
              <w:rPr>
                <w:rFonts w:eastAsia="標楷體"/>
              </w:rPr>
              <w:t>、電分析化學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四選二</w:t>
            </w:r>
          </w:p>
        </w:tc>
      </w:tr>
      <w:tr w:rsidR="00395127" w:rsidRPr="00395127" w:rsidTr="00A117BB">
        <w:trPr>
          <w:trHeight w:hRule="exact"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proofErr w:type="gramStart"/>
            <w:r w:rsidRPr="00395127">
              <w:rPr>
                <w:rFonts w:eastAsia="標楷體"/>
              </w:rPr>
              <w:t>應化組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395127">
            <w:pPr>
              <w:ind w:rightChars="47" w:right="113"/>
              <w:rPr>
                <w:rFonts w:eastAsia="標楷體"/>
              </w:rPr>
            </w:pPr>
            <w:r w:rsidRPr="00395127">
              <w:rPr>
                <w:rFonts w:eastAsia="標楷體"/>
              </w:rPr>
              <w:t>單元操作、高等化學工業、高等</w:t>
            </w:r>
            <w:proofErr w:type="gramStart"/>
            <w:r w:rsidRPr="00395127">
              <w:rPr>
                <w:rFonts w:eastAsia="標楷體"/>
              </w:rPr>
              <w:t>化學工業特論</w:t>
            </w:r>
            <w:proofErr w:type="gramEnd"/>
            <w:r w:rsidRPr="00395127">
              <w:rPr>
                <w:rFonts w:eastAsia="標楷體"/>
              </w:rPr>
              <w:t>、高等高分子化學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7" w:rsidRPr="00395127" w:rsidRDefault="00395127" w:rsidP="00A117BB">
            <w:pPr>
              <w:ind w:left="426" w:hanging="426"/>
              <w:jc w:val="center"/>
              <w:rPr>
                <w:rFonts w:eastAsia="標楷體"/>
              </w:rPr>
            </w:pPr>
            <w:r w:rsidRPr="00395127">
              <w:rPr>
                <w:rFonts w:eastAsia="標楷體"/>
              </w:rPr>
              <w:t>四選二</w:t>
            </w:r>
          </w:p>
        </w:tc>
      </w:tr>
    </w:tbl>
    <w:p w:rsidR="00395127" w:rsidRPr="00395127" w:rsidRDefault="00395127" w:rsidP="002D25F3">
      <w:pPr>
        <w:spacing w:before="100" w:beforeAutospacing="1"/>
        <w:rPr>
          <w:rFonts w:eastAsia="標楷體"/>
        </w:rPr>
      </w:pPr>
      <w:r w:rsidRPr="00395127">
        <w:rPr>
          <w:rFonts w:eastAsia="標楷體"/>
        </w:rPr>
        <w:t>五、其他選課規定：</w:t>
      </w:r>
    </w:p>
    <w:p w:rsidR="00395127" w:rsidRPr="00395127" w:rsidRDefault="00395127" w:rsidP="00395127">
      <w:pPr>
        <w:spacing w:before="100" w:beforeAutospacing="1" w:after="100" w:afterAutospacing="1"/>
        <w:ind w:leftChars="177" w:left="905" w:hangingChars="200" w:hanging="480"/>
        <w:rPr>
          <w:rFonts w:eastAsia="標楷體"/>
        </w:rPr>
      </w:pPr>
      <w:r w:rsidRPr="00395127">
        <w:rPr>
          <w:rFonts w:eastAsia="標楷體"/>
        </w:rPr>
        <w:t>(</w:t>
      </w:r>
      <w:proofErr w:type="gramStart"/>
      <w:r w:rsidRPr="00395127">
        <w:rPr>
          <w:rFonts w:eastAsia="標楷體"/>
        </w:rPr>
        <w:t>一</w:t>
      </w:r>
      <w:proofErr w:type="gramEnd"/>
      <w:r w:rsidRPr="00395127">
        <w:rPr>
          <w:rFonts w:eastAsia="標楷體"/>
        </w:rPr>
        <w:t>)</w:t>
      </w:r>
      <w:r w:rsidRPr="00395127">
        <w:rPr>
          <w:rFonts w:eastAsia="標楷體"/>
        </w:rPr>
        <w:tab/>
      </w:r>
      <w:r w:rsidRPr="00395127">
        <w:rPr>
          <w:rFonts w:eastAsia="標楷體"/>
        </w:rPr>
        <w:t>各組學生除必選主修領域外，至少必選一副領域之課程，其中高等生物化學</w:t>
      </w:r>
      <w:r w:rsidRPr="00395127">
        <w:rPr>
          <w:rFonts w:eastAsia="標楷體"/>
        </w:rPr>
        <w:t>(</w:t>
      </w:r>
      <w:r w:rsidRPr="00395127">
        <w:rPr>
          <w:rFonts w:eastAsia="標楷體"/>
        </w:rPr>
        <w:t>二</w:t>
      </w:r>
      <w:r w:rsidRPr="00395127">
        <w:rPr>
          <w:rFonts w:eastAsia="標楷體"/>
        </w:rPr>
        <w:t>)</w:t>
      </w:r>
      <w:r w:rsidRPr="00395127">
        <w:rPr>
          <w:rFonts w:eastAsia="標楷體"/>
        </w:rPr>
        <w:t>得</w:t>
      </w:r>
      <w:proofErr w:type="gramStart"/>
      <w:r w:rsidRPr="00395127">
        <w:rPr>
          <w:rFonts w:eastAsia="標楷體"/>
        </w:rPr>
        <w:t>採</w:t>
      </w:r>
      <w:proofErr w:type="gramEnd"/>
      <w:r w:rsidRPr="00395127">
        <w:rPr>
          <w:rFonts w:eastAsia="標楷體"/>
        </w:rPr>
        <w:t>記為有機領域之副領域課程。</w:t>
      </w:r>
    </w:p>
    <w:p w:rsidR="00395127" w:rsidRPr="00395127" w:rsidRDefault="00395127" w:rsidP="002D25F3">
      <w:pPr>
        <w:spacing w:before="100" w:beforeAutospacing="1" w:after="100" w:afterAutospacing="1"/>
        <w:ind w:leftChars="177" w:left="905" w:hangingChars="200" w:hanging="480"/>
        <w:rPr>
          <w:rFonts w:eastAsia="標楷體"/>
        </w:rPr>
      </w:pPr>
      <w:r w:rsidRPr="00395127">
        <w:rPr>
          <w:rFonts w:eastAsia="標楷體"/>
        </w:rPr>
        <w:t>(</w:t>
      </w:r>
      <w:r w:rsidRPr="00395127">
        <w:rPr>
          <w:rFonts w:eastAsia="標楷體"/>
        </w:rPr>
        <w:t>二</w:t>
      </w:r>
      <w:r w:rsidRPr="00395127">
        <w:rPr>
          <w:rFonts w:eastAsia="標楷體"/>
        </w:rPr>
        <w:t>)</w:t>
      </w:r>
      <w:r w:rsidRPr="00395127">
        <w:rPr>
          <w:rFonts w:eastAsia="標楷體"/>
        </w:rPr>
        <w:tab/>
      </w:r>
      <w:r w:rsidRPr="00395127">
        <w:rPr>
          <w:rFonts w:eastAsia="標楷體"/>
        </w:rPr>
        <w:t>持有大學畢業證書，但大學部專業必修學分不足者，畢業前須補修四大主科之</w:t>
      </w:r>
      <w:proofErr w:type="gramStart"/>
      <w:r w:rsidRPr="00395127">
        <w:rPr>
          <w:rFonts w:eastAsia="標楷體"/>
        </w:rPr>
        <w:t>一</w:t>
      </w:r>
      <w:proofErr w:type="gramEnd"/>
      <w:r w:rsidRPr="00395127">
        <w:rPr>
          <w:rFonts w:eastAsia="標楷體"/>
        </w:rPr>
        <w:t>（有機、無機、物化、分析）及另一門高等</w:t>
      </w:r>
      <w:proofErr w:type="gramStart"/>
      <w:r w:rsidRPr="00395127">
        <w:rPr>
          <w:rFonts w:eastAsia="標楷體"/>
        </w:rPr>
        <w:t>或特論之</w:t>
      </w:r>
      <w:proofErr w:type="gramEnd"/>
      <w:r w:rsidRPr="00395127">
        <w:rPr>
          <w:rFonts w:eastAsia="標楷體"/>
        </w:rPr>
        <w:t>課程，共二科。</w:t>
      </w:r>
    </w:p>
    <w:p w:rsidR="00395127" w:rsidRPr="00395127" w:rsidRDefault="00395127" w:rsidP="00395127">
      <w:pPr>
        <w:spacing w:before="100" w:beforeAutospacing="1" w:after="100" w:afterAutospacing="1"/>
        <w:ind w:leftChars="177" w:left="905" w:hangingChars="200" w:hanging="480"/>
        <w:rPr>
          <w:rFonts w:eastAsia="標楷體"/>
        </w:rPr>
      </w:pPr>
      <w:r w:rsidRPr="00395127">
        <w:rPr>
          <w:rFonts w:eastAsia="標楷體"/>
        </w:rPr>
        <w:t>(</w:t>
      </w:r>
      <w:r w:rsidRPr="00395127">
        <w:rPr>
          <w:rFonts w:eastAsia="標楷體"/>
        </w:rPr>
        <w:t>三</w:t>
      </w:r>
      <w:r w:rsidRPr="00395127">
        <w:rPr>
          <w:rFonts w:eastAsia="標楷體"/>
        </w:rPr>
        <w:t>)</w:t>
      </w:r>
      <w:r w:rsidRPr="00395127">
        <w:rPr>
          <w:rFonts w:eastAsia="標楷體"/>
        </w:rPr>
        <w:tab/>
      </w:r>
      <w:r w:rsidRPr="00395127">
        <w:rPr>
          <w:rFonts w:eastAsia="標楷體"/>
        </w:rPr>
        <w:t>若持肄業證書以同等學歷入學者，須補足化學系四大主科（有機、無機、物化、分析）學分。</w:t>
      </w:r>
    </w:p>
    <w:p w:rsidR="00395127" w:rsidRPr="00395127" w:rsidRDefault="00395127" w:rsidP="00395127">
      <w:pPr>
        <w:spacing w:before="100" w:beforeAutospacing="1" w:after="100" w:afterAutospacing="1"/>
        <w:rPr>
          <w:rFonts w:eastAsia="標楷體"/>
        </w:rPr>
      </w:pPr>
      <w:r w:rsidRPr="00395127">
        <w:rPr>
          <w:rFonts w:eastAsia="標楷體"/>
        </w:rPr>
        <w:lastRenderedPageBreak/>
        <w:t>六、碩</w:t>
      </w:r>
      <w:proofErr w:type="gramStart"/>
      <w:r w:rsidRPr="00395127">
        <w:rPr>
          <w:rFonts w:eastAsia="標楷體"/>
        </w:rPr>
        <w:t>一</w:t>
      </w:r>
      <w:proofErr w:type="gramEnd"/>
      <w:r w:rsidRPr="00395127">
        <w:rPr>
          <w:rFonts w:eastAsia="標楷體"/>
        </w:rPr>
        <w:t>學生上學期至少須修讀</w:t>
      </w:r>
      <w:r w:rsidRPr="00395127">
        <w:rPr>
          <w:rFonts w:eastAsia="標楷體"/>
        </w:rPr>
        <w:t>6</w:t>
      </w:r>
      <w:r w:rsidRPr="00395127">
        <w:rPr>
          <w:rFonts w:eastAsia="標楷體"/>
        </w:rPr>
        <w:t>學分本系研究所開設課程，每學期最高選課學分為</w:t>
      </w:r>
      <w:r w:rsidRPr="00395127">
        <w:rPr>
          <w:rFonts w:eastAsia="標楷體"/>
        </w:rPr>
        <w:t>18</w:t>
      </w:r>
      <w:r w:rsidRPr="00395127">
        <w:rPr>
          <w:rFonts w:eastAsia="標楷體"/>
        </w:rPr>
        <w:t>學分。</w:t>
      </w:r>
    </w:p>
    <w:p w:rsidR="00395127" w:rsidRPr="00395127" w:rsidRDefault="00395127" w:rsidP="00395127">
      <w:pPr>
        <w:spacing w:before="100" w:beforeAutospacing="1" w:after="100" w:afterAutospacing="1"/>
        <w:ind w:left="426" w:hanging="426"/>
        <w:rPr>
          <w:rFonts w:eastAsia="標楷體"/>
        </w:rPr>
      </w:pPr>
      <w:r w:rsidRPr="00395127">
        <w:rPr>
          <w:rFonts w:eastAsia="標楷體"/>
        </w:rPr>
        <w:t>七、研究生若於在學期間中途改選指導教授或研究領域，需至承辦助教處更改指導教授確認單，並至少須再經歷</w:t>
      </w:r>
      <w:proofErr w:type="gramStart"/>
      <w:r w:rsidRPr="00395127">
        <w:rPr>
          <w:rFonts w:eastAsia="標楷體"/>
        </w:rPr>
        <w:t>三</w:t>
      </w:r>
      <w:proofErr w:type="gramEnd"/>
      <w:r w:rsidRPr="00395127">
        <w:rPr>
          <w:rFonts w:eastAsia="標楷體"/>
        </w:rPr>
        <w:t>學期，且完成新指導教授及新領域所規定之一切事宜後，始得畢業。</w:t>
      </w:r>
    </w:p>
    <w:p w:rsidR="00395127" w:rsidRPr="00395127" w:rsidRDefault="00395127" w:rsidP="00395127">
      <w:pPr>
        <w:spacing w:before="100" w:beforeAutospacing="1" w:after="100" w:afterAutospacing="1"/>
        <w:ind w:left="476" w:hanging="476"/>
        <w:rPr>
          <w:rFonts w:eastAsia="標楷體"/>
        </w:rPr>
      </w:pPr>
      <w:r w:rsidRPr="00395127">
        <w:rPr>
          <w:rFonts w:eastAsia="標楷體"/>
        </w:rPr>
        <w:t>八、</w:t>
      </w:r>
      <w:r w:rsidRPr="00395127">
        <w:rPr>
          <w:rFonts w:eastAsia="標楷體"/>
          <w:kern w:val="0"/>
        </w:rPr>
        <w:t>須於撰寫學位論文之前完成修習「學術研究倫理教育研習」相關課程，並通過研習檢定測驗，始能正式撰寫學位論文。</w:t>
      </w:r>
    </w:p>
    <w:p w:rsidR="00395127" w:rsidRPr="00395127" w:rsidRDefault="00395127" w:rsidP="00395127">
      <w:pPr>
        <w:spacing w:before="100" w:beforeAutospacing="1" w:after="100" w:afterAutospacing="1"/>
        <w:ind w:left="446" w:hangingChars="186" w:hanging="446"/>
        <w:rPr>
          <w:rFonts w:eastAsia="標楷體"/>
        </w:rPr>
      </w:pPr>
      <w:r w:rsidRPr="00395127">
        <w:rPr>
          <w:rFonts w:eastAsia="標楷體"/>
        </w:rPr>
        <w:t>九、學位論文考試實施要點</w:t>
      </w:r>
    </w:p>
    <w:p w:rsidR="00395127" w:rsidRPr="00395127" w:rsidRDefault="00395127" w:rsidP="00395127">
      <w:pPr>
        <w:spacing w:before="100" w:beforeAutospacing="1" w:after="100" w:afterAutospacing="1"/>
        <w:ind w:leftChars="177" w:left="850" w:hangingChars="177" w:hanging="425"/>
        <w:rPr>
          <w:rFonts w:eastAsia="標楷體"/>
        </w:rPr>
      </w:pPr>
      <w:r w:rsidRPr="00395127">
        <w:rPr>
          <w:rFonts w:eastAsia="標楷體"/>
        </w:rPr>
        <w:t>(</w:t>
      </w:r>
      <w:proofErr w:type="gramStart"/>
      <w:r w:rsidRPr="00395127">
        <w:rPr>
          <w:rFonts w:eastAsia="標楷體"/>
        </w:rPr>
        <w:t>一</w:t>
      </w:r>
      <w:proofErr w:type="gramEnd"/>
      <w:r w:rsidRPr="00395127">
        <w:rPr>
          <w:rFonts w:eastAsia="標楷體"/>
        </w:rPr>
        <w:t>)</w:t>
      </w:r>
      <w:r w:rsidRPr="00395127">
        <w:rPr>
          <w:rFonts w:eastAsia="標楷體"/>
        </w:rPr>
        <w:t>組織碩士學位考試委員會</w:t>
      </w:r>
    </w:p>
    <w:p w:rsidR="00395127" w:rsidRPr="00395127" w:rsidRDefault="00395127" w:rsidP="00395127">
      <w:pPr>
        <w:spacing w:before="100" w:beforeAutospacing="1" w:after="100" w:afterAutospacing="1"/>
        <w:ind w:leftChars="177" w:left="850" w:hangingChars="177" w:hanging="425"/>
        <w:rPr>
          <w:rFonts w:eastAsia="標楷體"/>
        </w:rPr>
      </w:pPr>
      <w:r w:rsidRPr="00395127">
        <w:rPr>
          <w:rFonts w:eastAsia="標楷體"/>
        </w:rPr>
        <w:t>(</w:t>
      </w:r>
      <w:r w:rsidRPr="00395127">
        <w:rPr>
          <w:rFonts w:eastAsia="標楷體"/>
        </w:rPr>
        <w:t>二</w:t>
      </w:r>
      <w:r w:rsidRPr="00395127">
        <w:rPr>
          <w:rFonts w:eastAsia="標楷體"/>
        </w:rPr>
        <w:t>)</w:t>
      </w:r>
      <w:r w:rsidRPr="00395127">
        <w:rPr>
          <w:rFonts w:eastAsia="標楷體"/>
        </w:rPr>
        <w:t>申請時，應填具申請書，</w:t>
      </w:r>
      <w:proofErr w:type="gramStart"/>
      <w:r w:rsidRPr="00395127">
        <w:rPr>
          <w:rFonts w:eastAsia="標楷體"/>
        </w:rPr>
        <w:t>並檢齊下列</w:t>
      </w:r>
      <w:proofErr w:type="gramEnd"/>
      <w:r w:rsidRPr="00395127">
        <w:rPr>
          <w:rFonts w:eastAsia="標楷體"/>
        </w:rPr>
        <w:t>各項文件：</w:t>
      </w:r>
    </w:p>
    <w:p w:rsidR="00395127" w:rsidRPr="00395127" w:rsidRDefault="00395127" w:rsidP="00395127">
      <w:pPr>
        <w:spacing w:before="100" w:beforeAutospacing="1" w:after="100" w:afterAutospacing="1"/>
        <w:ind w:leftChars="354" w:left="850" w:firstLine="1"/>
        <w:rPr>
          <w:rFonts w:eastAsia="標楷體"/>
        </w:rPr>
      </w:pPr>
      <w:r w:rsidRPr="00395127">
        <w:rPr>
          <w:rFonts w:eastAsia="標楷體"/>
        </w:rPr>
        <w:t>1.</w:t>
      </w:r>
      <w:r w:rsidRPr="00395127">
        <w:rPr>
          <w:rFonts w:eastAsia="標楷體"/>
        </w:rPr>
        <w:t>歷年成績表一份。</w:t>
      </w:r>
    </w:p>
    <w:p w:rsidR="00395127" w:rsidRPr="00395127" w:rsidRDefault="00395127" w:rsidP="00395127">
      <w:pPr>
        <w:spacing w:before="100" w:beforeAutospacing="1" w:after="100" w:afterAutospacing="1"/>
        <w:ind w:leftChars="354" w:left="850" w:firstLine="1"/>
        <w:rPr>
          <w:rFonts w:eastAsia="標楷體"/>
        </w:rPr>
      </w:pPr>
      <w:r w:rsidRPr="00395127">
        <w:rPr>
          <w:rFonts w:eastAsia="標楷體"/>
        </w:rPr>
        <w:t>2.</w:t>
      </w:r>
      <w:r w:rsidRPr="00395127">
        <w:rPr>
          <w:rFonts w:eastAsia="標楷體"/>
        </w:rPr>
        <w:t>論文初稿及其提要各一份。</w:t>
      </w:r>
    </w:p>
    <w:p w:rsidR="00395127" w:rsidRPr="00395127" w:rsidRDefault="00395127" w:rsidP="00395127">
      <w:pPr>
        <w:spacing w:before="100" w:beforeAutospacing="1" w:after="100" w:afterAutospacing="1"/>
        <w:ind w:leftChars="354" w:left="850" w:firstLine="1"/>
        <w:rPr>
          <w:rFonts w:eastAsia="標楷體"/>
        </w:rPr>
      </w:pPr>
      <w:r w:rsidRPr="00395127">
        <w:rPr>
          <w:rFonts w:eastAsia="標楷體"/>
        </w:rPr>
        <w:t>3.</w:t>
      </w:r>
      <w:proofErr w:type="gramStart"/>
      <w:r w:rsidRPr="00395127">
        <w:rPr>
          <w:rFonts w:eastAsia="標楷體"/>
        </w:rPr>
        <w:t>線上剽竊</w:t>
      </w:r>
      <w:proofErr w:type="gramEnd"/>
      <w:r w:rsidRPr="00395127">
        <w:rPr>
          <w:rFonts w:eastAsia="標楷體"/>
        </w:rPr>
        <w:t>系統之論文原創性報告一份。</w:t>
      </w:r>
    </w:p>
    <w:p w:rsidR="00395127" w:rsidRPr="00395127" w:rsidRDefault="00395127" w:rsidP="00395127">
      <w:pPr>
        <w:spacing w:before="100" w:beforeAutospacing="1" w:after="100" w:afterAutospacing="1"/>
        <w:ind w:leftChars="354" w:left="850" w:firstLine="1"/>
        <w:rPr>
          <w:rFonts w:eastAsia="標楷體"/>
        </w:rPr>
      </w:pPr>
      <w:r w:rsidRPr="00395127">
        <w:rPr>
          <w:rFonts w:eastAsia="標楷體"/>
        </w:rPr>
        <w:t>4.</w:t>
      </w:r>
      <w:r w:rsidRPr="00395127">
        <w:rPr>
          <w:rFonts w:eastAsia="標楷體"/>
        </w:rPr>
        <w:t>學位論文考試申請切結書一份。</w:t>
      </w:r>
    </w:p>
    <w:p w:rsidR="00395127" w:rsidRPr="00395127" w:rsidRDefault="00395127" w:rsidP="00395127">
      <w:pPr>
        <w:spacing w:before="100" w:beforeAutospacing="1" w:after="100" w:afterAutospacing="1"/>
        <w:ind w:leftChars="354" w:left="850" w:firstLine="1"/>
        <w:rPr>
          <w:rFonts w:eastAsia="標楷體"/>
        </w:rPr>
      </w:pPr>
      <w:r w:rsidRPr="00395127">
        <w:rPr>
          <w:rFonts w:eastAsia="標楷體"/>
        </w:rPr>
        <w:t>5.</w:t>
      </w:r>
      <w:r w:rsidRPr="00395127">
        <w:rPr>
          <w:rFonts w:eastAsia="標楷體"/>
        </w:rPr>
        <w:t>其他系上規定之相關資料。</w:t>
      </w:r>
    </w:p>
    <w:p w:rsidR="00395127" w:rsidRPr="00395127" w:rsidRDefault="00395127" w:rsidP="00395127">
      <w:pPr>
        <w:spacing w:before="100" w:beforeAutospacing="1" w:after="100" w:afterAutospacing="1"/>
        <w:ind w:leftChars="177" w:left="850" w:hangingChars="177" w:hanging="425"/>
        <w:rPr>
          <w:rFonts w:eastAsia="標楷體"/>
        </w:rPr>
      </w:pPr>
      <w:r w:rsidRPr="00395127">
        <w:rPr>
          <w:rFonts w:eastAsia="標楷體"/>
        </w:rPr>
        <w:t>(</w:t>
      </w:r>
      <w:r w:rsidRPr="00395127">
        <w:rPr>
          <w:rFonts w:eastAsia="標楷體"/>
        </w:rPr>
        <w:t>三</w:t>
      </w:r>
      <w:r w:rsidRPr="00395127">
        <w:rPr>
          <w:rFonts w:eastAsia="標楷體"/>
        </w:rPr>
        <w:t xml:space="preserve">) </w:t>
      </w:r>
      <w:r w:rsidRPr="00395127">
        <w:rPr>
          <w:rFonts w:eastAsia="標楷體"/>
        </w:rPr>
        <w:t>其他各項規定依「本校研究生博士暨碩士學位考試實施要點」實施。</w:t>
      </w:r>
    </w:p>
    <w:p w:rsidR="00395127" w:rsidRPr="00395127" w:rsidRDefault="00395127" w:rsidP="00395127">
      <w:pPr>
        <w:spacing w:before="100" w:beforeAutospacing="1" w:after="100" w:afterAutospacing="1"/>
        <w:ind w:left="446" w:hangingChars="186" w:hanging="446"/>
        <w:rPr>
          <w:rFonts w:eastAsia="標楷體"/>
        </w:rPr>
      </w:pPr>
      <w:r w:rsidRPr="00395127">
        <w:rPr>
          <w:rFonts w:eastAsia="標楷體"/>
        </w:rPr>
        <w:t>十、欲修習</w:t>
      </w:r>
      <w:proofErr w:type="gramStart"/>
      <w:r w:rsidRPr="00395127">
        <w:rPr>
          <w:rFonts w:eastAsia="標楷體"/>
        </w:rPr>
        <w:t>教育學程者</w:t>
      </w:r>
      <w:proofErr w:type="gramEnd"/>
      <w:r w:rsidRPr="00395127">
        <w:rPr>
          <w:rFonts w:eastAsia="標楷體"/>
        </w:rPr>
        <w:t>，需通過本校辦理之甄選，自二年級起始得修習教育學程之課程，每學期最高選課學分為</w:t>
      </w:r>
      <w:r w:rsidRPr="00395127">
        <w:rPr>
          <w:rFonts w:eastAsia="標楷體"/>
        </w:rPr>
        <w:t>9</w:t>
      </w:r>
      <w:r w:rsidRPr="00395127">
        <w:rPr>
          <w:rFonts w:eastAsia="標楷體"/>
        </w:rPr>
        <w:t>學分，並於三年級下學期始可進行畢業論文口試。</w:t>
      </w:r>
      <w:r w:rsidRPr="00395127">
        <w:rPr>
          <w:rFonts w:eastAsia="標楷體"/>
        </w:rPr>
        <w:t>(</w:t>
      </w:r>
      <w:r w:rsidRPr="00395127">
        <w:rPr>
          <w:rFonts w:eastAsia="標楷體"/>
        </w:rPr>
        <w:t>修習</w:t>
      </w:r>
      <w:proofErr w:type="gramStart"/>
      <w:r w:rsidRPr="00395127">
        <w:rPr>
          <w:rFonts w:eastAsia="標楷體"/>
        </w:rPr>
        <w:t>教育學程者</w:t>
      </w:r>
      <w:proofErr w:type="gramEnd"/>
      <w:r w:rsidRPr="00395127">
        <w:rPr>
          <w:rFonts w:eastAsia="標楷體"/>
        </w:rPr>
        <w:t>，需注意專門科目之</w:t>
      </w:r>
      <w:proofErr w:type="gramStart"/>
      <w:r w:rsidRPr="00395127">
        <w:rPr>
          <w:rFonts w:eastAsia="標楷體"/>
        </w:rPr>
        <w:t>採</w:t>
      </w:r>
      <w:proofErr w:type="gramEnd"/>
      <w:r w:rsidRPr="00395127">
        <w:rPr>
          <w:rFonts w:eastAsia="標楷體"/>
        </w:rPr>
        <w:t>認科目是否符合，不足者，自行補修所需科目。</w:t>
      </w:r>
    </w:p>
    <w:p w:rsidR="00395127" w:rsidRPr="00395127" w:rsidRDefault="00395127" w:rsidP="00395127">
      <w:pPr>
        <w:spacing w:before="100" w:beforeAutospacing="1" w:after="100" w:afterAutospacing="1"/>
        <w:ind w:left="420" w:hangingChars="175" w:hanging="420"/>
        <w:rPr>
          <w:rFonts w:eastAsia="標楷體"/>
          <w:kern w:val="0"/>
        </w:rPr>
      </w:pPr>
      <w:r w:rsidRPr="00395127">
        <w:rPr>
          <w:rFonts w:eastAsia="標楷體"/>
        </w:rPr>
        <w:t>十一、</w:t>
      </w:r>
      <w:r w:rsidRPr="00395127">
        <w:rPr>
          <w:rFonts w:eastAsia="標楷體"/>
          <w:kern w:val="0"/>
        </w:rPr>
        <w:t>化學系碩士班學生外語能力畢業資格檢定標準：參加本校安排之英文會考達</w:t>
      </w:r>
      <w:r w:rsidRPr="00395127">
        <w:rPr>
          <w:rFonts w:eastAsia="標楷體"/>
          <w:kern w:val="0"/>
        </w:rPr>
        <w:t>100</w:t>
      </w:r>
      <w:r w:rsidRPr="00395127">
        <w:rPr>
          <w:rFonts w:eastAsia="標楷體"/>
          <w:kern w:val="0"/>
        </w:rPr>
        <w:t>分以上，或通過全民英檢中級初試，或參加本校英語能力畢業門檻補救教學（精進課程</w:t>
      </w:r>
      <w:r w:rsidRPr="00395127">
        <w:rPr>
          <w:rFonts w:eastAsia="標楷體"/>
          <w:kern w:val="0"/>
        </w:rPr>
        <w:t>1</w:t>
      </w:r>
      <w:r w:rsidRPr="00395127">
        <w:rPr>
          <w:rFonts w:eastAsia="標楷體"/>
          <w:kern w:val="0"/>
        </w:rPr>
        <w:t>～</w:t>
      </w:r>
      <w:r w:rsidRPr="00395127">
        <w:rPr>
          <w:rFonts w:eastAsia="標楷體"/>
          <w:kern w:val="0"/>
        </w:rPr>
        <w:t>3</w:t>
      </w:r>
      <w:r w:rsidRPr="00395127">
        <w:rPr>
          <w:rFonts w:eastAsia="標楷體"/>
          <w:kern w:val="0"/>
        </w:rPr>
        <w:t>，共三門課程），倘若參加</w:t>
      </w:r>
      <w:r w:rsidRPr="00395127">
        <w:rPr>
          <w:rFonts w:eastAsia="標楷體"/>
          <w:kern w:val="0"/>
        </w:rPr>
        <w:t>3</w:t>
      </w:r>
      <w:r w:rsidRPr="00395127">
        <w:rPr>
          <w:rFonts w:eastAsia="標楷體"/>
          <w:kern w:val="0"/>
        </w:rPr>
        <w:t>次測驗或課程，仍未能通過門檻，得向本系申請英文替代方案，考試方式及審核標準由本系課程委員會決議。於畢業當年度繳交相關證明文件，以利畢業資格審核。</w:t>
      </w:r>
    </w:p>
    <w:p w:rsidR="00395127" w:rsidRPr="00395127" w:rsidRDefault="00395127" w:rsidP="00395127">
      <w:pPr>
        <w:spacing w:before="100" w:beforeAutospacing="1" w:after="100" w:afterAutospacing="1"/>
        <w:ind w:left="475" w:hangingChars="198" w:hanging="475"/>
        <w:rPr>
          <w:rFonts w:eastAsia="標楷體"/>
        </w:rPr>
      </w:pPr>
      <w:r w:rsidRPr="00395127">
        <w:rPr>
          <w:rFonts w:eastAsia="標楷體"/>
        </w:rPr>
        <w:t>十二、本辦法自</w:t>
      </w:r>
      <w:r w:rsidRPr="00395127">
        <w:rPr>
          <w:rFonts w:eastAsia="標楷體"/>
          <w:u w:val="single"/>
        </w:rPr>
        <w:t>105</w:t>
      </w:r>
      <w:r w:rsidRPr="00395127">
        <w:rPr>
          <w:rFonts w:eastAsia="標楷體"/>
        </w:rPr>
        <w:t>學年度入學之碩士班開始實施。</w:t>
      </w:r>
    </w:p>
    <w:p w:rsidR="00856166" w:rsidRPr="00395127" w:rsidRDefault="00395127" w:rsidP="002D25F3">
      <w:pPr>
        <w:spacing w:before="100" w:beforeAutospacing="1" w:after="100" w:afterAutospacing="1"/>
        <w:rPr>
          <w:rFonts w:eastAsia="標楷體"/>
        </w:rPr>
      </w:pPr>
      <w:r w:rsidRPr="00395127">
        <w:rPr>
          <w:rFonts w:eastAsia="標楷體"/>
        </w:rPr>
        <w:t>十三、如有特殊情形，得由系主任召開會議決議。</w:t>
      </w:r>
    </w:p>
    <w:sectPr w:rsidR="00856166" w:rsidRPr="00395127" w:rsidSect="008E3A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C2" w:rsidRDefault="002570C2" w:rsidP="008E3A7B">
      <w:r>
        <w:separator/>
      </w:r>
    </w:p>
  </w:endnote>
  <w:endnote w:type="continuationSeparator" w:id="0">
    <w:p w:rsidR="002570C2" w:rsidRDefault="002570C2" w:rsidP="008E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C2" w:rsidRDefault="002570C2" w:rsidP="008E3A7B">
      <w:r>
        <w:separator/>
      </w:r>
    </w:p>
  </w:footnote>
  <w:footnote w:type="continuationSeparator" w:id="0">
    <w:p w:rsidR="002570C2" w:rsidRDefault="002570C2" w:rsidP="008E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7"/>
    <w:rsid w:val="00154549"/>
    <w:rsid w:val="002570C2"/>
    <w:rsid w:val="002D25F3"/>
    <w:rsid w:val="00395127"/>
    <w:rsid w:val="00655FAD"/>
    <w:rsid w:val="00656717"/>
    <w:rsid w:val="006B5337"/>
    <w:rsid w:val="00856166"/>
    <w:rsid w:val="008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A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A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A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A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9675-2F74-45B9-917C-0DA7F33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 CHEM</dc:creator>
  <cp:lastModifiedBy>christin</cp:lastModifiedBy>
  <cp:revision>6</cp:revision>
  <dcterms:created xsi:type="dcterms:W3CDTF">2017-04-24T02:21:00Z</dcterms:created>
  <dcterms:modified xsi:type="dcterms:W3CDTF">2017-04-24T02:24:00Z</dcterms:modified>
</cp:coreProperties>
</file>